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30" w:type="dxa"/>
        <w:tblCellSpacing w:w="15" w:type="dxa"/>
        <w:tblBorders>
          <w:top w:val="dotted" w:sz="8" w:space="0" w:color="D3D3D3"/>
          <w:left w:val="dotted" w:sz="8" w:space="0" w:color="D3D3D3"/>
          <w:bottom w:val="dotted" w:sz="8" w:space="0" w:color="D3D3D3"/>
          <w:right w:val="dotted" w:sz="8" w:space="0" w:color="D3D3D3"/>
        </w:tblBorders>
        <w:shd w:val="clear" w:color="auto" w:fill="FFFFFF"/>
        <w:tblCellMar>
          <w:left w:w="0" w:type="dxa"/>
          <w:right w:w="0" w:type="dxa"/>
        </w:tblCellMar>
        <w:tblLook w:val="04A0" w:firstRow="1" w:lastRow="0" w:firstColumn="1" w:lastColumn="0" w:noHBand="0" w:noVBand="1"/>
      </w:tblPr>
      <w:tblGrid>
        <w:gridCol w:w="501"/>
        <w:gridCol w:w="8229"/>
      </w:tblGrid>
      <w:tr w:rsidR="00937B2C" w:rsidRPr="00937B2C" w:rsidTr="00937B2C">
        <w:trPr>
          <w:tblCellSpacing w:w="15" w:type="dxa"/>
        </w:trPr>
        <w:tc>
          <w:tcPr>
            <w:tcW w:w="315" w:type="dxa"/>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1.</w:t>
            </w:r>
          </w:p>
        </w:tc>
        <w:tc>
          <w:tcPr>
            <w:tcW w:w="7965" w:type="dxa"/>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借用單位所舉辦之活動，不得涉及政黨活動，亦不得違反公共秩序或善良風俗，並應負責維持會場秩序並保障與會人士安全。</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2.</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借用單位之活動計劃應事先經主管機關核准，並自負一切法律責任，未經本校書面同意，場地借用單位不得將本校/</w:t>
            </w:r>
            <w:r w:rsidRPr="00937B2C">
              <w:rPr>
                <w:rFonts w:ascii="Verdana" w:eastAsia="新細明體" w:hAnsi="Verdana" w:cs="新細明體"/>
                <w:b/>
                <w:bCs/>
                <w:color w:val="666666"/>
                <w:kern w:val="0"/>
                <w:sz w:val="20"/>
                <w:szCs w:val="20"/>
              </w:rPr>
              <w:t>本中心列為主、協辦或贊助單位。</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3.</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經核准借用之場地，不得變更申請舉辦之活動項目內容，或逕行轉讓或轉租其他單位使用。</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4.</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借用單位於活動進行</w:t>
            </w:r>
            <w:proofErr w:type="gramStart"/>
            <w:r w:rsidRPr="00937B2C">
              <w:rPr>
                <w:rFonts w:ascii="新細明體" w:eastAsia="新細明體" w:hAnsi="新細明體" w:cs="新細明體" w:hint="eastAsia"/>
                <w:b/>
                <w:bCs/>
                <w:color w:val="666666"/>
                <w:kern w:val="0"/>
                <w:sz w:val="20"/>
                <w:szCs w:val="20"/>
              </w:rPr>
              <w:t>期間，</w:t>
            </w:r>
            <w:proofErr w:type="gramEnd"/>
            <w:r w:rsidRPr="00937B2C">
              <w:rPr>
                <w:rFonts w:ascii="新細明體" w:eastAsia="新細明體" w:hAnsi="新細明體" w:cs="新細明體" w:hint="eastAsia"/>
                <w:b/>
                <w:bCs/>
                <w:color w:val="666666"/>
                <w:kern w:val="0"/>
                <w:sz w:val="20"/>
                <w:szCs w:val="20"/>
              </w:rPr>
              <w:t>若為平常上課日，請保持各場所之安靜並注意服裝儀容禮節，以不影響本校正常上課活動為原則。</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5.</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經核准借用之場地如校方因特殊需要須使用借出場地時，管理單位得事先與借用單位重新協議、或改期使用停止出借並退還所有費用。學校得優先使用，借用單位不得異議。</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6.</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如有須公告之文宣物品 (</w:t>
            </w:r>
            <w:r w:rsidRPr="00937B2C">
              <w:rPr>
                <w:rFonts w:ascii="Verdana" w:eastAsia="新細明體" w:hAnsi="Verdana" w:cs="新細明體"/>
                <w:b/>
                <w:bCs/>
                <w:color w:val="666666"/>
                <w:kern w:val="0"/>
                <w:sz w:val="20"/>
                <w:szCs w:val="20"/>
              </w:rPr>
              <w:t>張貼或懸掛海報、宣傳標語或標示牌等</w:t>
            </w:r>
            <w:r w:rsidRPr="00937B2C">
              <w:rPr>
                <w:rFonts w:ascii="Verdana" w:eastAsia="新細明體" w:hAnsi="Verdana" w:cs="新細明體"/>
                <w:b/>
                <w:bCs/>
                <w:color w:val="666666"/>
                <w:kern w:val="0"/>
                <w:sz w:val="20"/>
                <w:szCs w:val="20"/>
              </w:rPr>
              <w:t>)</w:t>
            </w:r>
            <w:r w:rsidRPr="00937B2C">
              <w:rPr>
                <w:rFonts w:ascii="Verdana" w:eastAsia="新細明體" w:hAnsi="Verdana" w:cs="新細明體"/>
                <w:b/>
                <w:bCs/>
                <w:color w:val="666666"/>
                <w:kern w:val="0"/>
                <w:sz w:val="20"/>
                <w:szCs w:val="20"/>
              </w:rPr>
              <w:t>，需經本校許可並需設於指定處所</w:t>
            </w:r>
            <w:r w:rsidRPr="00937B2C">
              <w:rPr>
                <w:rFonts w:ascii="Verdana" w:eastAsia="新細明體" w:hAnsi="Verdana" w:cs="新細明體"/>
                <w:b/>
                <w:bCs/>
                <w:color w:val="666666"/>
                <w:kern w:val="0"/>
                <w:sz w:val="20"/>
                <w:szCs w:val="20"/>
              </w:rPr>
              <w:t xml:space="preserve"> (</w:t>
            </w:r>
            <w:r w:rsidRPr="00937B2C">
              <w:rPr>
                <w:rFonts w:ascii="Verdana" w:eastAsia="新細明體" w:hAnsi="Verdana" w:cs="新細明體"/>
                <w:b/>
                <w:bCs/>
                <w:color w:val="666666"/>
                <w:kern w:val="0"/>
                <w:sz w:val="20"/>
                <w:szCs w:val="20"/>
              </w:rPr>
              <w:t>本校公佈欄或租借海報架</w:t>
            </w:r>
            <w:r w:rsidRPr="00937B2C">
              <w:rPr>
                <w:rFonts w:ascii="Verdana" w:eastAsia="新細明體" w:hAnsi="Verdana" w:cs="新細明體"/>
                <w:b/>
                <w:bCs/>
                <w:color w:val="666666"/>
                <w:kern w:val="0"/>
                <w:sz w:val="20"/>
                <w:szCs w:val="20"/>
              </w:rPr>
              <w:t>)</w:t>
            </w:r>
            <w:r w:rsidRPr="00937B2C">
              <w:rPr>
                <w:rFonts w:ascii="Verdana" w:eastAsia="新細明體" w:hAnsi="Verdana" w:cs="新細明體"/>
                <w:b/>
                <w:bCs/>
                <w:color w:val="666666"/>
                <w:kern w:val="0"/>
                <w:sz w:val="20"/>
                <w:szCs w:val="20"/>
              </w:rPr>
              <w:t>，不得任意張貼。借用單位之活動訊息僅限於活動當日於校內張貼公告，本校網站一律不刊登借用單位之活動訊息。</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7.</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本校各借用場地嚴禁吸菸、嚼檳榔及口香糖，並禁止攜帶任何爆竹、火燭及其他易燃物、爆裂物及危險物品進入本校場地，違者立即制止行為人，並列入不再借用考慮名單。</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8.</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如需佈置場地，不得毀壞各項設施；借用單位對借用場地及設備應負維護之責任，借用場所各種設備如有遺失或因使用不當造成毀損，借用單位須負責照價賠償或回復原狀。如須變更借用場地內之現有佈置時，應取得相關管理單位同意，並於事後恢復原狀，非屬本校之物品及因活動產生之垃圾需自行清運，不得留置校區內，借用單位應於當日清理及運離本校。如經檢查未恢復環境整潔，則由管理單位派員清理，清理費用由保證金中扣除，若保證金不足支付清理費用時，則由借用單位補足。</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9.</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自行攜帶之財物、器材、設備或資料等，須自負保管之責。如有遺失或毀損，本校概不負責。</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10.</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校外單位借用場地時，請下載場地借用申請單填寫，並於</w:t>
            </w:r>
            <w:proofErr w:type="gramStart"/>
            <w:r w:rsidRPr="00937B2C">
              <w:rPr>
                <w:rFonts w:ascii="新細明體" w:eastAsia="新細明體" w:hAnsi="新細明體" w:cs="新細明體" w:hint="eastAsia"/>
                <w:b/>
                <w:bCs/>
                <w:color w:val="666666"/>
                <w:kern w:val="0"/>
                <w:sz w:val="20"/>
                <w:szCs w:val="20"/>
              </w:rPr>
              <w:t>一週</w:t>
            </w:r>
            <w:proofErr w:type="gramEnd"/>
            <w:r w:rsidRPr="00937B2C">
              <w:rPr>
                <w:rFonts w:ascii="新細明體" w:eastAsia="新細明體" w:hAnsi="新細明體" w:cs="新細明體" w:hint="eastAsia"/>
                <w:b/>
                <w:bCs/>
                <w:color w:val="666666"/>
                <w:kern w:val="0"/>
                <w:sz w:val="20"/>
                <w:szCs w:val="20"/>
              </w:rPr>
              <w:t>前向本中心提出申請，經有關單位主管核可並付款後方可使用。</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lastRenderedPageBreak/>
              <w:t>11.</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校外單位借用場地應依使用規定於首次啟用日7</w:t>
            </w:r>
            <w:r w:rsidRPr="00937B2C">
              <w:rPr>
                <w:rFonts w:ascii="Verdana" w:eastAsia="新細明體" w:hAnsi="Verdana" w:cs="新細明體"/>
                <w:b/>
                <w:bCs/>
                <w:color w:val="666666"/>
                <w:kern w:val="0"/>
                <w:sz w:val="20"/>
                <w:szCs w:val="20"/>
              </w:rPr>
              <w:t>天前繳交場地維護費；如有相關之清潔人員</w:t>
            </w:r>
            <w:r w:rsidRPr="00937B2C">
              <w:rPr>
                <w:rFonts w:ascii="Verdana" w:eastAsia="新細明體" w:hAnsi="Verdana" w:cs="新細明體"/>
                <w:b/>
                <w:bCs/>
                <w:color w:val="666666"/>
                <w:kern w:val="0"/>
                <w:sz w:val="20"/>
                <w:szCs w:val="20"/>
              </w:rPr>
              <w:t>(</w:t>
            </w:r>
            <w:r w:rsidRPr="00937B2C">
              <w:rPr>
                <w:rFonts w:ascii="Verdana" w:eastAsia="新細明體" w:hAnsi="Verdana" w:cs="新細明體"/>
                <w:b/>
                <w:bCs/>
                <w:color w:val="666666"/>
                <w:kern w:val="0"/>
                <w:sz w:val="20"/>
                <w:szCs w:val="20"/>
              </w:rPr>
              <w:t>一人</w:t>
            </w:r>
            <w:r w:rsidRPr="00937B2C">
              <w:rPr>
                <w:rFonts w:ascii="Verdana" w:eastAsia="新細明體" w:hAnsi="Verdana" w:cs="新細明體"/>
                <w:b/>
                <w:bCs/>
                <w:color w:val="666666"/>
                <w:kern w:val="0"/>
                <w:sz w:val="20"/>
                <w:szCs w:val="20"/>
              </w:rPr>
              <w:t>)</w:t>
            </w:r>
            <w:r w:rsidRPr="00937B2C">
              <w:rPr>
                <w:rFonts w:ascii="Verdana" w:eastAsia="新細明體" w:hAnsi="Verdana" w:cs="新細明體"/>
                <w:b/>
                <w:bCs/>
                <w:color w:val="666666"/>
                <w:kern w:val="0"/>
                <w:sz w:val="20"/>
                <w:szCs w:val="20"/>
              </w:rPr>
              <w:t>與場地設備管理人員</w:t>
            </w:r>
            <w:r w:rsidRPr="00937B2C">
              <w:rPr>
                <w:rFonts w:ascii="Verdana" w:eastAsia="新細明體" w:hAnsi="Verdana" w:cs="新細明體"/>
                <w:b/>
                <w:bCs/>
                <w:color w:val="666666"/>
                <w:kern w:val="0"/>
                <w:sz w:val="20"/>
                <w:szCs w:val="20"/>
              </w:rPr>
              <w:t>(</w:t>
            </w:r>
            <w:r w:rsidRPr="00937B2C">
              <w:rPr>
                <w:rFonts w:ascii="Verdana" w:eastAsia="新細明體" w:hAnsi="Verdana" w:cs="新細明體"/>
                <w:b/>
                <w:bCs/>
                <w:color w:val="666666"/>
                <w:kern w:val="0"/>
                <w:sz w:val="20"/>
                <w:szCs w:val="20"/>
              </w:rPr>
              <w:t>一人</w:t>
            </w:r>
            <w:r w:rsidRPr="00937B2C">
              <w:rPr>
                <w:rFonts w:ascii="Verdana" w:eastAsia="新細明體" w:hAnsi="Verdana" w:cs="新細明體"/>
                <w:b/>
                <w:bCs/>
                <w:color w:val="666666"/>
                <w:kern w:val="0"/>
                <w:sz w:val="20"/>
                <w:szCs w:val="20"/>
              </w:rPr>
              <w:t>)</w:t>
            </w:r>
            <w:r w:rsidRPr="00937B2C">
              <w:rPr>
                <w:rFonts w:ascii="Verdana" w:eastAsia="新細明體" w:hAnsi="Verdana" w:cs="新細明體"/>
                <w:b/>
                <w:bCs/>
                <w:color w:val="666666"/>
                <w:kern w:val="0"/>
                <w:sz w:val="20"/>
                <w:szCs w:val="20"/>
              </w:rPr>
              <w:t>於非上班時間提供服務，校外單位得額外支付適當津貼。</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12.</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借用單位之活動因故取消、改期或調整內容，而有解除申請、縮減借用範圍或期間之必要時，應以書面通知本校，否則應以原借用申請書之約定，履行借用費用給付之義務。</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13.</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借用單位如欲更改使用時間或場地，應於原擬使用日期之</w:t>
            </w:r>
            <w:proofErr w:type="gramStart"/>
            <w:r w:rsidRPr="00937B2C">
              <w:rPr>
                <w:rFonts w:ascii="新細明體" w:eastAsia="新細明體" w:hAnsi="新細明體" w:cs="新細明體" w:hint="eastAsia"/>
                <w:b/>
                <w:bCs/>
                <w:color w:val="666666"/>
                <w:kern w:val="0"/>
                <w:sz w:val="20"/>
                <w:szCs w:val="20"/>
              </w:rPr>
              <w:t>一週</w:t>
            </w:r>
            <w:proofErr w:type="gramEnd"/>
            <w:r w:rsidRPr="00937B2C">
              <w:rPr>
                <w:rFonts w:ascii="新細明體" w:eastAsia="新細明體" w:hAnsi="新細明體" w:cs="新細明體" w:hint="eastAsia"/>
                <w:b/>
                <w:bCs/>
                <w:color w:val="666666"/>
                <w:kern w:val="0"/>
                <w:sz w:val="20"/>
                <w:szCs w:val="20"/>
              </w:rPr>
              <w:t>前提出申請並經核准。時間更改僅限一次，且應於原使用日期起算三個月內使用；逾期不得使用，所</w:t>
            </w:r>
            <w:proofErr w:type="gramStart"/>
            <w:r w:rsidRPr="00937B2C">
              <w:rPr>
                <w:rFonts w:ascii="新細明體" w:eastAsia="新細明體" w:hAnsi="新細明體" w:cs="新細明體" w:hint="eastAsia"/>
                <w:b/>
                <w:bCs/>
                <w:color w:val="666666"/>
                <w:kern w:val="0"/>
                <w:sz w:val="20"/>
                <w:szCs w:val="20"/>
              </w:rPr>
              <w:t>繳費用亦不</w:t>
            </w:r>
            <w:proofErr w:type="gramEnd"/>
            <w:r w:rsidRPr="00937B2C">
              <w:rPr>
                <w:rFonts w:ascii="新細明體" w:eastAsia="新細明體" w:hAnsi="新細明體" w:cs="新細明體" w:hint="eastAsia"/>
                <w:b/>
                <w:bCs/>
                <w:color w:val="666666"/>
                <w:kern w:val="0"/>
                <w:sz w:val="20"/>
                <w:szCs w:val="20"/>
              </w:rPr>
              <w:t>退還。所借用之場地如因不可抗拒之緊急狀況影響或因天災或人為導致無法使用原場地，本校得保有更換教室之權利，借用單位之場地借用費及場地使用權利得延後使用，期限限於半年，但以一次為限，其使用場地之優先順序由本校安排。</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14.</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借用單位因故取消借用時，須於3</w:t>
            </w:r>
            <w:r w:rsidRPr="00937B2C">
              <w:rPr>
                <w:rFonts w:ascii="Verdana" w:eastAsia="新細明體" w:hAnsi="Verdana" w:cs="新細明體"/>
                <w:b/>
                <w:bCs/>
                <w:color w:val="666666"/>
                <w:kern w:val="0"/>
                <w:sz w:val="20"/>
                <w:szCs w:val="20"/>
              </w:rPr>
              <w:t>日前通知申請受理單位，經校方核可後，退還所繳費用百分之九十；</w:t>
            </w:r>
            <w:r w:rsidRPr="00937B2C">
              <w:rPr>
                <w:rFonts w:ascii="Verdana" w:eastAsia="新細明體" w:hAnsi="Verdana" w:cs="新細明體"/>
                <w:b/>
                <w:bCs/>
                <w:color w:val="666666"/>
                <w:kern w:val="0"/>
                <w:sz w:val="20"/>
                <w:szCs w:val="20"/>
              </w:rPr>
              <w:t>3</w:t>
            </w:r>
            <w:r w:rsidRPr="00937B2C">
              <w:rPr>
                <w:rFonts w:ascii="Verdana" w:eastAsia="新細明體" w:hAnsi="Verdana" w:cs="新細明體"/>
                <w:b/>
                <w:bCs/>
                <w:color w:val="666666"/>
                <w:kern w:val="0"/>
                <w:sz w:val="20"/>
                <w:szCs w:val="20"/>
              </w:rPr>
              <w:t>日內取消，將視同放棄使用權，概不退還任何已付費用。</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15.</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借用本校場地舉辦活動，於完成借用手續後，若須提供停車場地時，</w:t>
            </w:r>
            <w:proofErr w:type="gramStart"/>
            <w:r w:rsidRPr="00937B2C">
              <w:rPr>
                <w:rFonts w:ascii="新細明體" w:eastAsia="新細明體" w:hAnsi="新細明體" w:cs="新細明體" w:hint="eastAsia"/>
                <w:b/>
                <w:bCs/>
                <w:color w:val="666666"/>
                <w:kern w:val="0"/>
                <w:sz w:val="20"/>
                <w:szCs w:val="20"/>
              </w:rPr>
              <w:t>請列需求</w:t>
            </w:r>
            <w:proofErr w:type="gramEnd"/>
            <w:r w:rsidRPr="00937B2C">
              <w:rPr>
                <w:rFonts w:ascii="新細明體" w:eastAsia="新細明體" w:hAnsi="新細明體" w:cs="新細明體" w:hint="eastAsia"/>
                <w:b/>
                <w:bCs/>
                <w:color w:val="666666"/>
                <w:kern w:val="0"/>
                <w:sz w:val="20"/>
                <w:szCs w:val="20"/>
              </w:rPr>
              <w:t>申請之。借用單位可申請一輛作業車輛入校，且應配合本校場地管理人員之指揮與協調。</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16.</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借用單位於借用場地使用完畢後，須經管理單位檢查場地器材等設備，確定無毀損後，才算完成歸還手續。</w:t>
            </w:r>
          </w:p>
        </w:tc>
      </w:tr>
      <w:tr w:rsidR="00937B2C" w:rsidRPr="00937B2C" w:rsidTr="00937B2C">
        <w:trPr>
          <w:tblCellSpacing w:w="15" w:type="dxa"/>
        </w:trPr>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jc w:val="center"/>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17.</w:t>
            </w:r>
          </w:p>
        </w:tc>
        <w:tc>
          <w:tcPr>
            <w:tcW w:w="0" w:type="auto"/>
            <w:tcBorders>
              <w:top w:val="dotted" w:sz="8" w:space="0" w:color="D3D3D3"/>
              <w:left w:val="dotted" w:sz="8" w:space="0" w:color="D3D3D3"/>
              <w:bottom w:val="dotted" w:sz="8" w:space="0" w:color="D3D3D3"/>
              <w:right w:val="dotted" w:sz="8" w:space="0" w:color="D3D3D3"/>
            </w:tcBorders>
            <w:shd w:val="clear" w:color="auto" w:fill="FFFFFF"/>
            <w:tcMar>
              <w:top w:w="90" w:type="dxa"/>
              <w:left w:w="90" w:type="dxa"/>
              <w:bottom w:w="90" w:type="dxa"/>
              <w:right w:w="90" w:type="dxa"/>
            </w:tcMar>
            <w:hideMark/>
          </w:tcPr>
          <w:p w:rsidR="00937B2C" w:rsidRPr="00937B2C" w:rsidRDefault="00937B2C" w:rsidP="00937B2C">
            <w:pPr>
              <w:widowControl/>
              <w:spacing w:before="150" w:after="150"/>
              <w:rPr>
                <w:rFonts w:ascii="Verdana" w:eastAsia="新細明體" w:hAnsi="Verdana" w:cs="新細明體"/>
                <w:color w:val="666666"/>
                <w:kern w:val="0"/>
                <w:sz w:val="20"/>
                <w:szCs w:val="20"/>
              </w:rPr>
            </w:pPr>
            <w:r w:rsidRPr="00937B2C">
              <w:rPr>
                <w:rFonts w:ascii="新細明體" w:eastAsia="新細明體" w:hAnsi="新細明體" w:cs="新細明體" w:hint="eastAsia"/>
                <w:b/>
                <w:bCs/>
                <w:color w:val="666666"/>
                <w:kern w:val="0"/>
                <w:sz w:val="20"/>
                <w:szCs w:val="20"/>
              </w:rPr>
              <w:t>借用單位有下列情事之</w:t>
            </w:r>
            <w:proofErr w:type="gramStart"/>
            <w:r w:rsidRPr="00937B2C">
              <w:rPr>
                <w:rFonts w:ascii="新細明體" w:eastAsia="新細明體" w:hAnsi="新細明體" w:cs="新細明體" w:hint="eastAsia"/>
                <w:b/>
                <w:bCs/>
                <w:color w:val="666666"/>
                <w:kern w:val="0"/>
                <w:sz w:val="20"/>
                <w:szCs w:val="20"/>
              </w:rPr>
              <w:t>一</w:t>
            </w:r>
            <w:proofErr w:type="gramEnd"/>
            <w:r w:rsidRPr="00937B2C">
              <w:rPr>
                <w:rFonts w:ascii="新細明體" w:eastAsia="新細明體" w:hAnsi="新細明體" w:cs="新細明體" w:hint="eastAsia"/>
                <w:b/>
                <w:bCs/>
                <w:color w:val="666666"/>
                <w:kern w:val="0"/>
                <w:sz w:val="20"/>
                <w:szCs w:val="20"/>
              </w:rPr>
              <w:t>者，本校得不經催告立即終止使用，所繳款項不予退還，並須接受有關機關依法處理：</w:t>
            </w:r>
            <w:r w:rsidRPr="00937B2C">
              <w:rPr>
                <w:rFonts w:ascii="新細明體" w:eastAsia="新細明體" w:hAnsi="新細明體" w:cs="新細明體" w:hint="eastAsia"/>
                <w:b/>
                <w:bCs/>
                <w:color w:val="666666"/>
                <w:kern w:val="0"/>
                <w:sz w:val="20"/>
                <w:szCs w:val="20"/>
              </w:rPr>
              <w:br/>
              <w:t>1. </w:t>
            </w:r>
            <w:r w:rsidRPr="00937B2C">
              <w:rPr>
                <w:rFonts w:ascii="Verdana" w:eastAsia="新細明體" w:hAnsi="Verdana" w:cs="新細明體"/>
                <w:b/>
                <w:bCs/>
                <w:color w:val="666666"/>
                <w:kern w:val="0"/>
                <w:sz w:val="20"/>
                <w:szCs w:val="20"/>
              </w:rPr>
              <w:t>違反法令、公共秩序或善良風俗、妨害公務或故意破壞公物者。</w:t>
            </w:r>
            <w:r w:rsidRPr="00937B2C">
              <w:rPr>
                <w:rFonts w:ascii="Verdana" w:eastAsia="新細明體" w:hAnsi="Verdana" w:cs="新細明體"/>
                <w:b/>
                <w:bCs/>
                <w:color w:val="666666"/>
                <w:kern w:val="0"/>
                <w:sz w:val="20"/>
                <w:szCs w:val="20"/>
              </w:rPr>
              <w:br/>
              <w:t xml:space="preserve">2. </w:t>
            </w:r>
            <w:r w:rsidRPr="00937B2C">
              <w:rPr>
                <w:rFonts w:ascii="Verdana" w:eastAsia="新細明體" w:hAnsi="Verdana" w:cs="新細明體"/>
                <w:b/>
                <w:bCs/>
                <w:color w:val="666666"/>
                <w:kern w:val="0"/>
                <w:sz w:val="20"/>
                <w:szCs w:val="20"/>
              </w:rPr>
              <w:t>未經本校書面同意，擅將本校列為活動之主、協辦或贊助單位者。</w:t>
            </w:r>
            <w:r w:rsidRPr="00937B2C">
              <w:rPr>
                <w:rFonts w:ascii="Verdana" w:eastAsia="新細明體" w:hAnsi="Verdana" w:cs="新細明體"/>
                <w:b/>
                <w:bCs/>
                <w:color w:val="666666"/>
                <w:kern w:val="0"/>
                <w:sz w:val="20"/>
                <w:szCs w:val="20"/>
              </w:rPr>
              <w:br/>
              <w:t xml:space="preserve">3. </w:t>
            </w:r>
            <w:r w:rsidRPr="00937B2C">
              <w:rPr>
                <w:rFonts w:ascii="Verdana" w:eastAsia="新細明體" w:hAnsi="Verdana" w:cs="新細明體"/>
                <w:b/>
                <w:bCs/>
                <w:color w:val="666666"/>
                <w:kern w:val="0"/>
                <w:sz w:val="20"/>
                <w:szCs w:val="20"/>
              </w:rPr>
              <w:t>活動對於他人健康或建築物安全有危害之虞者。</w:t>
            </w:r>
            <w:r w:rsidRPr="00937B2C">
              <w:rPr>
                <w:rFonts w:ascii="Verdana" w:eastAsia="新細明體" w:hAnsi="Verdana" w:cs="新細明體"/>
                <w:b/>
                <w:bCs/>
                <w:color w:val="666666"/>
                <w:kern w:val="0"/>
                <w:sz w:val="20"/>
                <w:szCs w:val="20"/>
              </w:rPr>
              <w:br/>
              <w:t xml:space="preserve">4. </w:t>
            </w:r>
            <w:r w:rsidRPr="00937B2C">
              <w:rPr>
                <w:rFonts w:ascii="Verdana" w:eastAsia="新細明體" w:hAnsi="Verdana" w:cs="新細明體"/>
                <w:b/>
                <w:bCs/>
                <w:color w:val="666666"/>
                <w:kern w:val="0"/>
                <w:sz w:val="20"/>
                <w:szCs w:val="20"/>
              </w:rPr>
              <w:t>活動內容與申請項目不符者。</w:t>
            </w:r>
            <w:r w:rsidRPr="00937B2C">
              <w:rPr>
                <w:rFonts w:ascii="Verdana" w:eastAsia="新細明體" w:hAnsi="Verdana" w:cs="新細明體"/>
                <w:b/>
                <w:bCs/>
                <w:color w:val="666666"/>
                <w:kern w:val="0"/>
                <w:sz w:val="20"/>
                <w:szCs w:val="20"/>
              </w:rPr>
              <w:br/>
              <w:t xml:space="preserve">5. </w:t>
            </w:r>
            <w:r w:rsidRPr="00937B2C">
              <w:rPr>
                <w:rFonts w:ascii="Verdana" w:eastAsia="新細明體" w:hAnsi="Verdana" w:cs="新細明體"/>
                <w:b/>
                <w:bCs/>
                <w:color w:val="666666"/>
                <w:kern w:val="0"/>
                <w:sz w:val="20"/>
                <w:szCs w:val="20"/>
              </w:rPr>
              <w:t>活動之設備、運輸、意外保險</w:t>
            </w:r>
            <w:proofErr w:type="gramStart"/>
            <w:r w:rsidRPr="00937B2C">
              <w:rPr>
                <w:rFonts w:ascii="Verdana" w:eastAsia="新細明體" w:hAnsi="Verdana" w:cs="新細明體"/>
                <w:b/>
                <w:bCs/>
                <w:color w:val="666666"/>
                <w:kern w:val="0"/>
                <w:sz w:val="20"/>
                <w:szCs w:val="20"/>
              </w:rPr>
              <w:t>等均由申請</w:t>
            </w:r>
            <w:proofErr w:type="gramEnd"/>
            <w:r w:rsidRPr="00937B2C">
              <w:rPr>
                <w:rFonts w:ascii="Verdana" w:eastAsia="新細明體" w:hAnsi="Verdana" w:cs="新細明體"/>
                <w:b/>
                <w:bCs/>
                <w:color w:val="666666"/>
                <w:kern w:val="0"/>
                <w:sz w:val="20"/>
                <w:szCs w:val="20"/>
              </w:rPr>
              <w:t>單位自行負責。</w:t>
            </w:r>
            <w:r w:rsidRPr="00937B2C">
              <w:rPr>
                <w:rFonts w:ascii="Verdana" w:eastAsia="新細明體" w:hAnsi="Verdana" w:cs="新細明體"/>
                <w:b/>
                <w:bCs/>
                <w:color w:val="666666"/>
                <w:kern w:val="0"/>
                <w:sz w:val="20"/>
                <w:szCs w:val="20"/>
              </w:rPr>
              <w:br/>
              <w:t xml:space="preserve">6. </w:t>
            </w:r>
            <w:r w:rsidRPr="00937B2C">
              <w:rPr>
                <w:rFonts w:ascii="Verdana" w:eastAsia="新細明體" w:hAnsi="Verdana" w:cs="新細明體"/>
                <w:b/>
                <w:bCs/>
                <w:color w:val="666666"/>
                <w:kern w:val="0"/>
                <w:sz w:val="20"/>
                <w:szCs w:val="20"/>
              </w:rPr>
              <w:t>侵害他人權益而不聽勸止者。</w:t>
            </w:r>
            <w:r w:rsidRPr="00937B2C">
              <w:rPr>
                <w:rFonts w:ascii="Verdana" w:eastAsia="新細明體" w:hAnsi="Verdana" w:cs="新細明體"/>
                <w:b/>
                <w:bCs/>
                <w:color w:val="666666"/>
                <w:kern w:val="0"/>
                <w:sz w:val="20"/>
                <w:szCs w:val="20"/>
              </w:rPr>
              <w:br/>
              <w:t xml:space="preserve">7. </w:t>
            </w:r>
            <w:r w:rsidRPr="00937B2C">
              <w:rPr>
                <w:rFonts w:ascii="Verdana" w:eastAsia="新細明體" w:hAnsi="Verdana" w:cs="新細明體"/>
                <w:b/>
                <w:bCs/>
                <w:color w:val="666666"/>
                <w:kern w:val="0"/>
                <w:sz w:val="20"/>
                <w:szCs w:val="20"/>
              </w:rPr>
              <w:t>有營業行為者，但收取當次活動成本費用除外。</w:t>
            </w:r>
            <w:r w:rsidRPr="00937B2C">
              <w:rPr>
                <w:rFonts w:ascii="Verdana" w:eastAsia="新細明體" w:hAnsi="Verdana" w:cs="新細明體"/>
                <w:b/>
                <w:bCs/>
                <w:color w:val="666666"/>
                <w:kern w:val="0"/>
                <w:sz w:val="20"/>
                <w:szCs w:val="20"/>
              </w:rPr>
              <w:br/>
              <w:t xml:space="preserve">8. </w:t>
            </w:r>
            <w:r w:rsidRPr="00937B2C">
              <w:rPr>
                <w:rFonts w:ascii="Verdana" w:eastAsia="新細明體" w:hAnsi="Verdana" w:cs="新細明體"/>
                <w:b/>
                <w:bCs/>
                <w:color w:val="666666"/>
                <w:kern w:val="0"/>
                <w:sz w:val="20"/>
                <w:szCs w:val="20"/>
              </w:rPr>
              <w:t>將場地轉讓他人使用者。</w:t>
            </w:r>
            <w:r w:rsidRPr="00937B2C">
              <w:rPr>
                <w:rFonts w:ascii="Verdana" w:eastAsia="新細明體" w:hAnsi="Verdana" w:cs="新細明體"/>
                <w:b/>
                <w:bCs/>
                <w:color w:val="666666"/>
                <w:kern w:val="0"/>
                <w:sz w:val="20"/>
                <w:szCs w:val="20"/>
              </w:rPr>
              <w:br/>
              <w:t xml:space="preserve">9. </w:t>
            </w:r>
            <w:r w:rsidRPr="00937B2C">
              <w:rPr>
                <w:rFonts w:ascii="Verdana" w:eastAsia="新細明體" w:hAnsi="Verdana" w:cs="新細明體"/>
                <w:b/>
                <w:bCs/>
                <w:color w:val="666666"/>
                <w:kern w:val="0"/>
                <w:sz w:val="20"/>
                <w:szCs w:val="20"/>
              </w:rPr>
              <w:t>使用火把、爆竹或其他危險物品者。</w:t>
            </w:r>
            <w:r w:rsidRPr="00937B2C">
              <w:rPr>
                <w:rFonts w:ascii="Verdana" w:eastAsia="新細明體" w:hAnsi="Verdana" w:cs="新細明體"/>
                <w:b/>
                <w:bCs/>
                <w:color w:val="666666"/>
                <w:kern w:val="0"/>
                <w:sz w:val="20"/>
                <w:szCs w:val="20"/>
              </w:rPr>
              <w:br/>
              <w:t xml:space="preserve">10. </w:t>
            </w:r>
            <w:r w:rsidRPr="00937B2C">
              <w:rPr>
                <w:rFonts w:ascii="Verdana" w:eastAsia="新細明體" w:hAnsi="Verdana" w:cs="新細明體"/>
                <w:b/>
                <w:bCs/>
                <w:color w:val="666666"/>
                <w:kern w:val="0"/>
                <w:sz w:val="20"/>
                <w:szCs w:val="20"/>
              </w:rPr>
              <w:t>其他不法行為或違反本辦法之規定者。</w:t>
            </w:r>
          </w:p>
        </w:tc>
      </w:tr>
    </w:tbl>
    <w:p w:rsidR="001D2FA4" w:rsidRDefault="001D2FA4">
      <w:bookmarkStart w:id="0" w:name="_GoBack"/>
      <w:bookmarkEnd w:id="0"/>
    </w:p>
    <w:sectPr w:rsidR="001D2F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2C"/>
    <w:rsid w:val="001D2FA4"/>
    <w:rsid w:val="00937B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37B2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37B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37B2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37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2019-04-12T04:41:00Z</dcterms:created>
  <dcterms:modified xsi:type="dcterms:W3CDTF">2019-04-12T04:41:00Z</dcterms:modified>
</cp:coreProperties>
</file>